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28646" w14:textId="77777777" w:rsidR="00623E52" w:rsidRDefault="000C355C">
      <w:pPr>
        <w:pStyle w:val="Tytu"/>
        <w:ind w:left="3035"/>
        <w:jc w:val="center"/>
      </w:pPr>
      <w:r>
        <w:rPr>
          <w:u w:val="single"/>
        </w:rPr>
        <w:t>Wymagania edukacyjne na ocenę śródroczną i roczną z biologii</w:t>
      </w:r>
    </w:p>
    <w:p w14:paraId="3D628647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8"/>
          <w:szCs w:val="18"/>
        </w:rPr>
      </w:pPr>
    </w:p>
    <w:p w14:paraId="3D628648" w14:textId="3989268B" w:rsidR="00623E52" w:rsidRDefault="000C355C">
      <w:pPr>
        <w:pStyle w:val="Tytu"/>
        <w:spacing w:before="36" w:line="398" w:lineRule="auto"/>
        <w:ind w:right="6217" w:firstLine="100"/>
      </w:pPr>
      <w:r>
        <w:t>Rok szkolny 202</w:t>
      </w:r>
      <w:r w:rsidR="000F2C0E">
        <w:t>5</w:t>
      </w:r>
      <w:r>
        <w:t>/202</w:t>
      </w:r>
      <w:r w:rsidR="000F2C0E">
        <w:t>6</w:t>
      </w:r>
    </w:p>
    <w:p w14:paraId="3D628649" w14:textId="77777777" w:rsidR="00623E52" w:rsidRDefault="000C355C">
      <w:pPr>
        <w:pStyle w:val="Tytu"/>
        <w:spacing w:before="36" w:line="398" w:lineRule="auto"/>
        <w:ind w:right="6217" w:firstLine="100"/>
      </w:pPr>
      <w:r>
        <w:t>Technikum 5-letnie</w:t>
      </w:r>
    </w:p>
    <w:p w14:paraId="3D62864A" w14:textId="2E8ADEE7" w:rsidR="00623E52" w:rsidRDefault="000C355C">
      <w:pPr>
        <w:spacing w:before="258" w:line="276" w:lineRule="auto"/>
        <w:ind w:right="292"/>
        <w:rPr>
          <w:b/>
        </w:rPr>
      </w:pPr>
      <w:r>
        <w:rPr>
          <w:b/>
        </w:rPr>
        <w:t>Program nauczania biologii dla liceum ogólnokształcącego i technikum Zakres podstawowy</w:t>
      </w:r>
      <w:r w:rsidR="00652D1A">
        <w:rPr>
          <w:b/>
        </w:rPr>
        <w:t>NOWA</w:t>
      </w:r>
      <w:r>
        <w:rPr>
          <w:b/>
        </w:rPr>
        <w:t xml:space="preserve"> Biologia na czasie, autor: Katarzyna Kłosowska</w:t>
      </w:r>
    </w:p>
    <w:p w14:paraId="3D62864B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6"/>
          <w:szCs w:val="16"/>
        </w:rPr>
      </w:pPr>
    </w:p>
    <w:p w14:paraId="3D62864C" w14:textId="61085602" w:rsidR="00623E52" w:rsidRDefault="000C355C">
      <w:pPr>
        <w:spacing w:before="1"/>
        <w:ind w:left="100"/>
        <w:rPr>
          <w:b/>
        </w:rPr>
      </w:pPr>
      <w:r>
        <w:rPr>
          <w:b/>
        </w:rPr>
        <w:t xml:space="preserve">Numer </w:t>
      </w:r>
      <w:r w:rsidRPr="006943C6">
        <w:rPr>
          <w:b/>
          <w:sz w:val="20"/>
          <w:szCs w:val="20"/>
        </w:rPr>
        <w:t xml:space="preserve">dopuszczenia </w:t>
      </w:r>
      <w:r w:rsidR="006943C6" w:rsidRPr="006943C6">
        <w:rPr>
          <w:rFonts w:ascii="Galano Grotesque SemiBold"/>
          <w:b/>
          <w:color w:val="06347A"/>
          <w:spacing w:val="-2"/>
          <w:sz w:val="20"/>
          <w:szCs w:val="20"/>
        </w:rPr>
        <w:t>1221/1/2024</w:t>
      </w:r>
    </w:p>
    <w:p w14:paraId="3D62864D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3D62864E" w14:textId="7A6E7F9B" w:rsidR="00623E52" w:rsidRDefault="000C355C">
      <w:pPr>
        <w:spacing w:line="456" w:lineRule="auto"/>
        <w:ind w:left="100" w:right="3812"/>
        <w:rPr>
          <w:b/>
        </w:rPr>
      </w:pPr>
      <w:r>
        <w:rPr>
          <w:b/>
        </w:rPr>
        <w:t>PODRĘCZNIK:</w:t>
      </w:r>
      <w:r w:rsidR="006943C6">
        <w:rPr>
          <w:b/>
        </w:rPr>
        <w:t>NOWA</w:t>
      </w:r>
      <w:r>
        <w:rPr>
          <w:b/>
        </w:rPr>
        <w:t xml:space="preserve"> Biologia na czasie 1, zakres</w:t>
      </w:r>
      <w:r w:rsidR="00AE397F">
        <w:rPr>
          <w:b/>
        </w:rPr>
        <w:t xml:space="preserve"> </w:t>
      </w:r>
      <w:r>
        <w:rPr>
          <w:b/>
        </w:rPr>
        <w:t>podstawowy</w:t>
      </w:r>
    </w:p>
    <w:p w14:paraId="3D62864F" w14:textId="77777777" w:rsidR="00623E52" w:rsidRDefault="000C355C">
      <w:pPr>
        <w:spacing w:line="456" w:lineRule="auto"/>
        <w:ind w:left="100" w:right="3812"/>
        <w:rPr>
          <w:b/>
        </w:rPr>
      </w:pPr>
      <w:r>
        <w:rPr>
          <w:b/>
        </w:rPr>
        <w:t xml:space="preserve"> autor: Anna Helmin, Jolanta Holeczek, </w:t>
      </w:r>
    </w:p>
    <w:p w14:paraId="3D628650" w14:textId="77777777" w:rsidR="00623E52" w:rsidRDefault="000C355C">
      <w:pPr>
        <w:spacing w:line="456" w:lineRule="auto"/>
        <w:ind w:left="100" w:right="3812"/>
        <w:rPr>
          <w:b/>
        </w:rPr>
      </w:pPr>
      <w:r>
        <w:rPr>
          <w:b/>
        </w:rPr>
        <w:t>wyd. Nowa Era</w:t>
      </w:r>
    </w:p>
    <w:p w14:paraId="3D628651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2" w:after="1"/>
        <w:rPr>
          <w:b/>
          <w:color w:val="000000"/>
          <w:sz w:val="21"/>
          <w:szCs w:val="21"/>
        </w:rPr>
      </w:pPr>
    </w:p>
    <w:tbl>
      <w:tblPr>
        <w:tblStyle w:val="a"/>
        <w:tblW w:w="7620" w:type="dxa"/>
        <w:tblInd w:w="1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4"/>
        <w:gridCol w:w="4956"/>
      </w:tblGrid>
      <w:tr w:rsidR="00623E52" w14:paraId="3D628654" w14:textId="77777777">
        <w:trPr>
          <w:trHeight w:val="267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2" w14:textId="77777777" w:rsidR="00623E52" w:rsidRDefault="000C3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Przedmiot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3" w14:textId="77777777" w:rsidR="00623E52" w:rsidRDefault="000C3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biologia</w:t>
            </w:r>
          </w:p>
        </w:tc>
      </w:tr>
      <w:tr w:rsidR="00623E52" w14:paraId="3D628657" w14:textId="77777777">
        <w:trPr>
          <w:trHeight w:val="270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5" w14:textId="77777777" w:rsidR="00623E52" w:rsidRDefault="000C3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Klasa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6" w14:textId="0ED30EA2" w:rsidR="00623E52" w:rsidRDefault="000C3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4"/>
              <w:rPr>
                <w:b/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</w:rPr>
              <w:t>1</w:t>
            </w:r>
            <w:r w:rsidR="008C7EE5">
              <w:rPr>
                <w:b/>
              </w:rPr>
              <w:t>g</w:t>
            </w:r>
          </w:p>
        </w:tc>
      </w:tr>
      <w:tr w:rsidR="00623E52" w14:paraId="3D62865A" w14:textId="77777777">
        <w:trPr>
          <w:trHeight w:val="267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8" w14:textId="77777777" w:rsidR="00623E52" w:rsidRDefault="000C3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Nauczyciel uczący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9" w14:textId="77777777" w:rsidR="00623E52" w:rsidRDefault="000C3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Edyta Nowak</w:t>
            </w:r>
          </w:p>
        </w:tc>
      </w:tr>
      <w:tr w:rsidR="00623E52" w14:paraId="3D62865D" w14:textId="77777777">
        <w:trPr>
          <w:trHeight w:val="270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B" w14:textId="77777777" w:rsidR="00623E52" w:rsidRDefault="000C3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Poziom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C" w14:textId="77777777" w:rsidR="00623E52" w:rsidRDefault="000C3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podstawowy</w:t>
            </w:r>
          </w:p>
        </w:tc>
      </w:tr>
    </w:tbl>
    <w:p w14:paraId="3D62865E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3D62865F" w14:textId="77777777" w:rsidR="00623E52" w:rsidRDefault="000C355C">
      <w:pPr>
        <w:spacing w:before="55"/>
        <w:rPr>
          <w:b/>
        </w:rPr>
      </w:pPr>
      <w:r>
        <w:rPr>
          <w:b/>
        </w:rPr>
        <w:t>Ocena dopuszczająca</w:t>
      </w:r>
    </w:p>
    <w:p w14:paraId="3D628660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9"/>
          <w:szCs w:val="19"/>
        </w:rPr>
      </w:pPr>
    </w:p>
    <w:p w14:paraId="3D628661" w14:textId="77777777" w:rsidR="00623E52" w:rsidRDefault="000C355C">
      <w:pPr>
        <w:ind w:left="100"/>
        <w:rPr>
          <w:b/>
        </w:rPr>
      </w:pPr>
      <w:r>
        <w:rPr>
          <w:b/>
        </w:rPr>
        <w:t>Ocenę dopuszczającą otrzymuje uczeń, który:</w:t>
      </w:r>
    </w:p>
    <w:p w14:paraId="3D628662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3D628663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przyswoił treści konieczne,</w:t>
      </w:r>
    </w:p>
    <w:p w14:paraId="3D628664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9"/>
          <w:szCs w:val="19"/>
        </w:rPr>
      </w:pPr>
    </w:p>
    <w:p w14:paraId="3D628665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853" w:firstLine="0"/>
        <w:jc w:val="both"/>
        <w:rPr>
          <w:b/>
          <w:color w:val="000000"/>
        </w:rPr>
      </w:pPr>
      <w:r>
        <w:rPr>
          <w:b/>
          <w:color w:val="000000"/>
        </w:rPr>
        <w:t>z pomocą nauczyciela jest w stanie nadrobić braki w podstawowych umiejętnościach opanuje wiadomości i umiejętności programowe w stopniu umożliwiającym kontynuowanie dalszego kształcenia,</w:t>
      </w:r>
    </w:p>
    <w:p w14:paraId="3D628666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6"/>
          <w:szCs w:val="16"/>
        </w:rPr>
      </w:pPr>
    </w:p>
    <w:p w14:paraId="3D628667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735" w:firstLine="0"/>
        <w:rPr>
          <w:b/>
          <w:color w:val="000000"/>
        </w:rPr>
      </w:pPr>
      <w:r>
        <w:rPr>
          <w:b/>
          <w:color w:val="000000"/>
        </w:rPr>
        <w:t>udziela odpowiedzi na pytania o niskim stopniu trudności, posługując się zrozumiałym językiem i elementarną terminologią biologiczną,</w:t>
      </w:r>
    </w:p>
    <w:p w14:paraId="3D628668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69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wykazuje minimalną aktywność na lekcji,</w:t>
      </w:r>
    </w:p>
    <w:p w14:paraId="3D62866A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6B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korzysta pod kierunkiem nauczyciela z podstawowych źródeł informacji.</w:t>
      </w:r>
    </w:p>
    <w:p w14:paraId="3D62866C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6D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6E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6F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70" w14:textId="77777777" w:rsidR="00623E52" w:rsidRDefault="000C355C">
      <w:pPr>
        <w:spacing w:before="183"/>
        <w:ind w:left="100"/>
        <w:rPr>
          <w:b/>
        </w:rPr>
        <w:sectPr w:rsidR="00623E52">
          <w:pgSz w:w="11910" w:h="16840"/>
          <w:pgMar w:top="1400" w:right="1200" w:bottom="280" w:left="1320" w:header="720" w:footer="720" w:gutter="0"/>
          <w:pgNumType w:start="1"/>
          <w:cols w:space="708"/>
        </w:sectPr>
      </w:pPr>
      <w:r>
        <w:rPr>
          <w:b/>
        </w:rPr>
        <w:t>Ocena dostateczna</w:t>
      </w:r>
    </w:p>
    <w:p w14:paraId="3D628671" w14:textId="77777777" w:rsidR="00623E52" w:rsidRDefault="000C355C">
      <w:pPr>
        <w:spacing w:before="44"/>
        <w:ind w:left="100"/>
        <w:rPr>
          <w:b/>
        </w:rPr>
      </w:pPr>
      <w:r>
        <w:rPr>
          <w:b/>
        </w:rPr>
        <w:lastRenderedPageBreak/>
        <w:t>Ocenę dostateczną otrzymuje uczeń, który:</w:t>
      </w:r>
    </w:p>
    <w:p w14:paraId="3D628672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73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623" w:firstLine="0"/>
        <w:rPr>
          <w:b/>
          <w:color w:val="000000"/>
        </w:rPr>
      </w:pPr>
      <w:r>
        <w:rPr>
          <w:b/>
          <w:color w:val="000000"/>
        </w:rPr>
        <w:t>opanował wiadomości podstawowe i z niewielką pomocą nauczyciela potrafi rozwiązać podstawowe problemy.</w:t>
      </w:r>
    </w:p>
    <w:p w14:paraId="3D628674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75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1053" w:firstLine="0"/>
        <w:rPr>
          <w:b/>
          <w:color w:val="000000"/>
        </w:rPr>
      </w:pPr>
      <w:r>
        <w:rPr>
          <w:b/>
          <w:color w:val="000000"/>
        </w:rPr>
        <w:t>analizuje proste zależności, a także próbuje porównywać, wnioskować i zajmować określone stanowisko.</w:t>
      </w:r>
    </w:p>
    <w:p w14:paraId="3D628676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77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68" w:firstLine="0"/>
        <w:rPr>
          <w:b/>
          <w:color w:val="000000"/>
        </w:rPr>
      </w:pPr>
      <w:r>
        <w:rPr>
          <w:b/>
          <w:color w:val="000000"/>
        </w:rPr>
        <w:t>udziela odpowiedzi na proste pytania, posługując się zrozumiałym językiem i podstawową terminologią biologiczną,</w:t>
      </w:r>
    </w:p>
    <w:p w14:paraId="3D628678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79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wykazuje zadowalającą aktywność na lekcji,</w:t>
      </w:r>
    </w:p>
    <w:p w14:paraId="3D62867A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7B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korzysta samodzielnie lub z pomocą nauczyciela z różnych źródeł informacji,</w:t>
      </w:r>
    </w:p>
    <w:p w14:paraId="3D62867C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3D62867D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zazwyczaj poprawnie opisuje zjawiska biologiczne, podaje nieliczne przykłady,</w:t>
      </w:r>
    </w:p>
    <w:p w14:paraId="3D62867E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7F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rozwiązuje typowe problemy o małym stopniu trudności.</w:t>
      </w:r>
    </w:p>
    <w:p w14:paraId="3D628680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81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82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83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84" w14:textId="77777777" w:rsidR="00623E52" w:rsidRDefault="000C355C">
      <w:pPr>
        <w:spacing w:before="183"/>
        <w:ind w:left="100"/>
        <w:rPr>
          <w:b/>
        </w:rPr>
      </w:pPr>
      <w:r>
        <w:rPr>
          <w:b/>
        </w:rPr>
        <w:t>Ocena dobra</w:t>
      </w:r>
    </w:p>
    <w:p w14:paraId="3D628685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86" w14:textId="77777777" w:rsidR="00623E52" w:rsidRDefault="000C355C">
      <w:pPr>
        <w:ind w:left="100"/>
        <w:rPr>
          <w:b/>
        </w:rPr>
      </w:pPr>
      <w:r>
        <w:rPr>
          <w:b/>
        </w:rPr>
        <w:t>Ocenę dobrą otrzymuje uczeń, który:</w:t>
      </w:r>
    </w:p>
    <w:p w14:paraId="3D628687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88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13" w:firstLine="0"/>
        <w:rPr>
          <w:b/>
          <w:color w:val="000000"/>
        </w:rPr>
      </w:pPr>
      <w:r>
        <w:rPr>
          <w:b/>
          <w:color w:val="000000"/>
        </w:rPr>
        <w:t>właściwie stosuje terminologię przedmiotową, a także wiadomości w sytuacjach typowych wg wzorów znanych z lekcji i podręcznika,</w:t>
      </w:r>
    </w:p>
    <w:p w14:paraId="3D628689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8A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spacing w:line="276" w:lineRule="auto"/>
        <w:ind w:right="336" w:firstLine="0"/>
        <w:rPr>
          <w:b/>
          <w:color w:val="000000"/>
        </w:rPr>
      </w:pPr>
      <w:r>
        <w:rPr>
          <w:b/>
          <w:color w:val="000000"/>
        </w:rPr>
        <w:t>rozwiązuje typowe problemy z wykorzystaniem poznanych metod, samodzielnie pracuje z podręcznikiem i materiałem źródłowym oraz aktywnie uczestniczy w zajęciach.</w:t>
      </w:r>
    </w:p>
    <w:p w14:paraId="3D62868B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8C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24" w:firstLine="0"/>
        <w:rPr>
          <w:b/>
          <w:color w:val="000000"/>
        </w:rPr>
      </w:pPr>
      <w:r>
        <w:rPr>
          <w:b/>
          <w:color w:val="000000"/>
        </w:rPr>
        <w:t>opanuje bardziej złożone wiadomości i umiejętności określone w podstawie programowej, które będą użyteczne w szkole i poza szkołą,</w:t>
      </w:r>
    </w:p>
    <w:p w14:paraId="3D62868D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8E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1216" w:firstLine="0"/>
        <w:rPr>
          <w:b/>
          <w:color w:val="000000"/>
        </w:rPr>
      </w:pPr>
      <w:r>
        <w:rPr>
          <w:b/>
          <w:color w:val="000000"/>
        </w:rPr>
        <w:t>udziela poprawnych odpowiedzi na typowe pytania oraz posługuje się poprawną terminologią biologiczną,</w:t>
      </w:r>
    </w:p>
    <w:p w14:paraId="3D62868F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90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korzysta z wielu różnych źródeł informacji,</w:t>
      </w:r>
    </w:p>
    <w:p w14:paraId="3D628691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92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636" w:firstLine="0"/>
        <w:rPr>
          <w:b/>
          <w:color w:val="000000"/>
        </w:rPr>
      </w:pPr>
      <w:r>
        <w:rPr>
          <w:b/>
          <w:color w:val="000000"/>
        </w:rPr>
        <w:t>poprawnie opisuje zjawiska biologiczne, wyciąga właściwe wnioski oraz trafnie dobiera przykłady,</w:t>
      </w:r>
    </w:p>
    <w:p w14:paraId="3D628693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94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504" w:firstLine="0"/>
        <w:rPr>
          <w:b/>
          <w:color w:val="000000"/>
        </w:rPr>
      </w:pPr>
      <w:r>
        <w:rPr>
          <w:b/>
          <w:color w:val="000000"/>
        </w:rPr>
        <w:t>potrafi stosować zdobytą wiedzę i umiejętności do samodzielnego rozwiązywania typowych problemów, w przypadkach trudniejszych rozwiązuje problemy z pomocą nauczyciela.</w:t>
      </w:r>
    </w:p>
    <w:p w14:paraId="3D628695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96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97" w14:textId="77777777" w:rsidR="00623E52" w:rsidRDefault="000C355C">
      <w:pPr>
        <w:spacing w:before="172"/>
        <w:ind w:left="100"/>
        <w:rPr>
          <w:b/>
        </w:rPr>
      </w:pPr>
      <w:r>
        <w:rPr>
          <w:b/>
        </w:rPr>
        <w:t>Ocena bardzo dobra</w:t>
      </w:r>
    </w:p>
    <w:p w14:paraId="3D628698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99" w14:textId="77777777" w:rsidR="00623E52" w:rsidRDefault="000C355C">
      <w:pPr>
        <w:ind w:left="100"/>
        <w:rPr>
          <w:b/>
        </w:rPr>
        <w:sectPr w:rsidR="00623E52">
          <w:pgSz w:w="11910" w:h="16840"/>
          <w:pgMar w:top="1360" w:right="1200" w:bottom="280" w:left="1320" w:header="720" w:footer="720" w:gutter="0"/>
          <w:cols w:space="708"/>
        </w:sectPr>
      </w:pPr>
      <w:r>
        <w:rPr>
          <w:b/>
        </w:rPr>
        <w:t>Ocenę bardzo dobrą otrzymuje uczeń, który:</w:t>
      </w:r>
    </w:p>
    <w:p w14:paraId="3D62869A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spacing w:before="44" w:line="276" w:lineRule="auto"/>
        <w:ind w:right="1399" w:firstLine="0"/>
        <w:rPr>
          <w:b/>
          <w:color w:val="000000"/>
        </w:rPr>
      </w:pPr>
      <w:r>
        <w:rPr>
          <w:b/>
          <w:color w:val="000000"/>
        </w:rPr>
        <w:lastRenderedPageBreak/>
        <w:t>opanuje w pełnym zakresie wiadomości i umiejętności określone w podstawie programowej,</w:t>
      </w:r>
    </w:p>
    <w:p w14:paraId="3D62869B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9C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ind w:left="857" w:hanging="758"/>
        <w:rPr>
          <w:b/>
          <w:color w:val="000000"/>
        </w:rPr>
      </w:pPr>
      <w:r>
        <w:rPr>
          <w:b/>
          <w:color w:val="000000"/>
        </w:rPr>
        <w:t>potrafi on samodzielnie interpretować zjawiska oraz bronić swych poglądów,</w:t>
      </w:r>
    </w:p>
    <w:p w14:paraId="3D62869D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9E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poprawnie posługuje się słownictwem biologicznym,</w:t>
      </w:r>
    </w:p>
    <w:p w14:paraId="3D62869F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A0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wykazuje szczególne zainteresowanie naukami biologicznymi,</w:t>
      </w:r>
    </w:p>
    <w:p w14:paraId="3D6286A1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A2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89" w:firstLine="0"/>
        <w:rPr>
          <w:b/>
          <w:color w:val="000000"/>
        </w:rPr>
      </w:pPr>
      <w:r>
        <w:rPr>
          <w:b/>
          <w:color w:val="000000"/>
        </w:rPr>
        <w:t>aktywnie uczestniczy w lekcji, udziela pełnych odpowiedzi na pytania podczas odpowiedzi ustnych,</w:t>
      </w:r>
    </w:p>
    <w:p w14:paraId="3D6286A3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A4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trafnie analizuje i interpretuje informacje i dane pochodzące z różnych źródeł,</w:t>
      </w:r>
    </w:p>
    <w:p w14:paraId="3D6286A5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A6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potrafi zinterpretować zjawiska biologiczne,</w:t>
      </w:r>
    </w:p>
    <w:p w14:paraId="3D6286A7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3D6286A8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1144" w:firstLine="0"/>
        <w:rPr>
          <w:b/>
          <w:color w:val="000000"/>
        </w:rPr>
      </w:pPr>
      <w:r>
        <w:rPr>
          <w:b/>
          <w:color w:val="000000"/>
        </w:rPr>
        <w:t>potrafi stosować zdobytą wiedzę i umiejętności do samodzielnego rozwiązywania problemów w nowych sytuacjach.</w:t>
      </w:r>
    </w:p>
    <w:p w14:paraId="3D6286A9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AA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AB" w14:textId="77777777" w:rsidR="00623E52" w:rsidRDefault="000C355C">
      <w:pPr>
        <w:spacing w:before="173"/>
        <w:ind w:left="100"/>
        <w:rPr>
          <w:b/>
        </w:rPr>
      </w:pPr>
      <w:r>
        <w:rPr>
          <w:b/>
        </w:rPr>
        <w:t>Ocena celująca</w:t>
      </w:r>
    </w:p>
    <w:p w14:paraId="3D6286AC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AD" w14:textId="77777777" w:rsidR="00623E52" w:rsidRDefault="000C355C">
      <w:pPr>
        <w:ind w:left="100"/>
        <w:rPr>
          <w:b/>
        </w:rPr>
      </w:pPr>
      <w:r>
        <w:rPr>
          <w:b/>
        </w:rPr>
        <w:t>Ocenę celującą może otrzymuje uczeń, który:</w:t>
      </w:r>
    </w:p>
    <w:p w14:paraId="3D6286AE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AF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spacing w:line="276" w:lineRule="auto"/>
        <w:ind w:right="854" w:firstLine="0"/>
        <w:rPr>
          <w:b/>
          <w:color w:val="000000"/>
        </w:rPr>
      </w:pPr>
      <w:r>
        <w:rPr>
          <w:b/>
          <w:color w:val="000000"/>
        </w:rPr>
        <w:t>opanował w pełnym zakresie wiadomości i umiejętności treści zawarte w podstawie programowej i przekazywane na lekcjach.</w:t>
      </w:r>
    </w:p>
    <w:p w14:paraId="3D6286B0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B1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ind w:left="857" w:hanging="758"/>
        <w:rPr>
          <w:b/>
          <w:color w:val="000000"/>
        </w:rPr>
      </w:pPr>
      <w:r>
        <w:rPr>
          <w:b/>
          <w:color w:val="000000"/>
        </w:rPr>
        <w:t>potrafi on selekcjonować i hierarchizować wiadomości,</w:t>
      </w:r>
    </w:p>
    <w:p w14:paraId="3D6286B2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B3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412" w:firstLine="0"/>
        <w:rPr>
          <w:b/>
          <w:color w:val="000000"/>
        </w:rPr>
      </w:pPr>
      <w:r>
        <w:rPr>
          <w:b/>
          <w:color w:val="000000"/>
        </w:rPr>
        <w:t>z powodzeniem bierze udział w konkursach i olimpiadach przedmiotowych lub pod okiem nauczyciela prowadzi własne prace badawcze,</w:t>
      </w:r>
    </w:p>
    <w:p w14:paraId="3D6286B4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B5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posługuje się bogatym słownictwem biologicznym,</w:t>
      </w:r>
    </w:p>
    <w:p w14:paraId="3D6286B6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B7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51" w:firstLine="0"/>
        <w:rPr>
          <w:b/>
          <w:color w:val="000000"/>
        </w:rPr>
      </w:pPr>
      <w:r>
        <w:rPr>
          <w:b/>
          <w:color w:val="000000"/>
        </w:rPr>
        <w:t>aktywnie uczestniczy w lekcji, uzyskuje maksymalne wyniki z prac pisemnych i odpowiedzi ustnych, odpowiada na dodatkowe pytania,</w:t>
      </w:r>
    </w:p>
    <w:p w14:paraId="3D6286B8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B9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potrafi wykorzystywać uzyskaną wiedzę na lekcjach innych przedmiotów oraz poza szkołą,</w:t>
      </w:r>
    </w:p>
    <w:p w14:paraId="3D6286BA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BB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278" w:firstLine="0"/>
        <w:rPr>
          <w:b/>
          <w:color w:val="000000"/>
        </w:rPr>
      </w:pPr>
      <w:r>
        <w:rPr>
          <w:b/>
          <w:color w:val="000000"/>
        </w:rPr>
        <w:t>trafnie analizuje i interpretuje oraz samodzielnie opracowuje i przedstawia informacje oraz dane pochodzące z różnych źródeł,</w:t>
      </w:r>
    </w:p>
    <w:p w14:paraId="3D6286BC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BD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trafnie analizuje zjawiska i procesy biologiczne,</w:t>
      </w:r>
    </w:p>
    <w:p w14:paraId="3D6286BE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BF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formułuje problemy i rozwiązuje je w sposób twórczy, trafnie dobierając liczne przykłady.</w:t>
      </w:r>
    </w:p>
    <w:p w14:paraId="3D6286C0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C1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C2" w14:textId="77777777" w:rsidR="00623E52" w:rsidRDefault="000C355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Wymagania na ocenę śródroczną obejmują treści zawarte w punkcie 1- 2</w:t>
      </w:r>
    </w:p>
    <w:p w14:paraId="3D6286C3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C4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C5" w14:textId="77777777" w:rsidR="00623E52" w:rsidRDefault="000C355C">
      <w:pPr>
        <w:pStyle w:val="Nagwek1"/>
        <w:numPr>
          <w:ilvl w:val="1"/>
          <w:numId w:val="2"/>
        </w:numPr>
        <w:tabs>
          <w:tab w:val="left" w:pos="820"/>
        </w:tabs>
        <w:spacing w:before="184"/>
        <w:sectPr w:rsidR="00623E52">
          <w:pgSz w:w="11910" w:h="16840"/>
          <w:pgMar w:top="1360" w:right="1200" w:bottom="280" w:left="1320" w:header="720" w:footer="720" w:gutter="0"/>
          <w:cols w:space="708"/>
        </w:sectPr>
      </w:pPr>
      <w:r>
        <w:t>Znaczenie nauk biologicznych</w:t>
      </w:r>
    </w:p>
    <w:p w14:paraId="3D6286C6" w14:textId="77777777" w:rsidR="00623E52" w:rsidRDefault="000C355C">
      <w:pPr>
        <w:pStyle w:val="Nagwek2"/>
        <w:ind w:firstLine="820"/>
      </w:pPr>
      <w:r>
        <w:lastRenderedPageBreak/>
        <w:t>Uczeń:</w:t>
      </w:r>
    </w:p>
    <w:p w14:paraId="3D6286C7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podaje przykłady współczesnych osiągnięć biologicznych</w:t>
      </w:r>
    </w:p>
    <w:p w14:paraId="3D6286C8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wyjaśnia znaczenie nauk przyrodniczych w różnych dziedzinach życia</w:t>
      </w:r>
    </w:p>
    <w:p w14:paraId="3D6286C9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right="50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wykazuje związek współczesnych odkryć biologicznych z rozwojem metodologii badań biologicznych</w:t>
      </w:r>
    </w:p>
    <w:p w14:paraId="3D6286CA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wymienia metody poznawania świata</w:t>
      </w:r>
    </w:p>
    <w:p w14:paraId="3D6286CB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wyjaśnia, na czym polega różnica między obserwacją a doświadczeniem</w:t>
      </w:r>
    </w:p>
    <w:p w14:paraId="3D6286CC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right="1054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formułuje główne etapy badań do konkretnych obserwacji i doświadczeń biologicznych</w:t>
      </w:r>
    </w:p>
    <w:p w14:paraId="3D6286CD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wyjaśnia i omawia zasady </w:t>
      </w:r>
      <w:r>
        <w:rPr>
          <w:sz w:val="24"/>
          <w:szCs w:val="24"/>
        </w:rPr>
        <w:t>prowadzenia i</w:t>
      </w:r>
      <w:r>
        <w:rPr>
          <w:color w:val="000000"/>
          <w:sz w:val="24"/>
          <w:szCs w:val="24"/>
        </w:rPr>
        <w:t xml:space="preserve"> dokumentowania badań</w:t>
      </w:r>
    </w:p>
    <w:p w14:paraId="3D6286CE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right="1261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planuje przykładową obserwację biologiczną i wykonuje dokumentację przykładowej obserwacji</w:t>
      </w:r>
    </w:p>
    <w:p w14:paraId="3D6286CF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right="22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przedstawia zasady mikroskopowania i prowadzi samodzielnie obserwacje makro- i mikroskopowe</w:t>
      </w:r>
    </w:p>
    <w:p w14:paraId="3D6286D0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wyjaśnia sposób działania mikroskopów: optycznego i elektronowego</w:t>
      </w:r>
    </w:p>
    <w:p w14:paraId="3D6286D1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1"/>
          <w:szCs w:val="31"/>
        </w:rPr>
      </w:pPr>
    </w:p>
    <w:p w14:paraId="3D6286D2" w14:textId="77777777" w:rsidR="00623E52" w:rsidRDefault="000C355C">
      <w:pPr>
        <w:pStyle w:val="Nagwek1"/>
        <w:numPr>
          <w:ilvl w:val="1"/>
          <w:numId w:val="2"/>
        </w:numPr>
        <w:tabs>
          <w:tab w:val="left" w:pos="820"/>
        </w:tabs>
      </w:pPr>
      <w:r>
        <w:t>Chemiczne podstawy życia</w:t>
      </w:r>
    </w:p>
    <w:p w14:paraId="3D6286D3" w14:textId="77777777" w:rsidR="00623E52" w:rsidRDefault="000C355C">
      <w:pPr>
        <w:pStyle w:val="Nagwek2"/>
        <w:spacing w:before="51"/>
        <w:ind w:firstLine="820"/>
      </w:pPr>
      <w:r>
        <w:t>Uczeń:</w:t>
      </w:r>
    </w:p>
    <w:p w14:paraId="3D6286D4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klasyfikuje związki chemiczne na organiczne i nieorganiczne</w:t>
      </w:r>
    </w:p>
    <w:p w14:paraId="3D6286D5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wymienia związki budujące organizm</w:t>
      </w:r>
    </w:p>
    <w:p w14:paraId="3D6286D6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right="235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klasyfikuje pierwiastki na makroelementy i mikroelementy oraz opisuje znaczenie wybranych</w:t>
      </w:r>
    </w:p>
    <w:p w14:paraId="3D6286D7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definiuje I wymienia pierwiastki biogenne</w:t>
      </w:r>
    </w:p>
    <w:p w14:paraId="3D6286D8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przedstawia hierarchiczność budowy organizmów na przykładzie człowieka</w:t>
      </w:r>
    </w:p>
    <w:p w14:paraId="3D6286D9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right="27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charakteryzuje właściwości fizykochemiczne wody i ich znaczenie dla organizmów określa, za jakie właściwości wody odpowiadają wskazane zjawiska</w:t>
      </w:r>
    </w:p>
    <w:p w14:paraId="3D6286DA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76" w:lineRule="auto"/>
        <w:ind w:right="674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klasyfikuje węglowodany na cukry proste, dwucukry i wielocukry oraz podaje przykłady cukrów prostych, dwucukrów i wielocukrów</w:t>
      </w:r>
    </w:p>
    <w:p w14:paraId="3D6286DB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right="78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planuje i przeprowadza doświadczenie pozwalające wykryć skrobię w bulwie ziemniaka</w:t>
      </w:r>
    </w:p>
    <w:p w14:paraId="3D6286DC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right="119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przedstawia budowę aminokwasów oraz podaje nazwę wiązania między aminokwasami</w:t>
      </w:r>
    </w:p>
    <w:p w14:paraId="3D6286DD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wyróżnia białka proste i złożone oraz podaje przykłady białek prostych i złożonych</w:t>
      </w:r>
    </w:p>
    <w:p w14:paraId="3D6286DE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3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wymienia funkcje białek w organizmie człowieka</w:t>
      </w:r>
    </w:p>
    <w:p w14:paraId="3D6286DF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porównuje proces koagulacji białek z procesem denaturacji białek</w:t>
      </w:r>
    </w:p>
    <w:p w14:paraId="3D6286E0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klasyfikuje lipidy ze względu na budowę cząsteczki</w:t>
      </w:r>
    </w:p>
    <w:p w14:paraId="3D6286E1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right="849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przedstawia budowę lipidów prostych i złożonych oraz wymienia znaczenie lipidów</w:t>
      </w:r>
    </w:p>
    <w:p w14:paraId="3D6286E2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right="1019"/>
        <w:rPr>
          <w:color w:val="000000"/>
          <w:sz w:val="24"/>
          <w:szCs w:val="24"/>
        </w:rPr>
        <w:sectPr w:rsidR="00623E52">
          <w:pgSz w:w="11910" w:h="16840"/>
          <w:pgMar w:top="1380" w:right="1200" w:bottom="280" w:left="1320" w:header="720" w:footer="720" w:gutter="0"/>
          <w:cols w:space="708"/>
        </w:sectPr>
      </w:pPr>
      <w:r>
        <w:rPr>
          <w:color w:val="000000"/>
          <w:sz w:val="24"/>
          <w:szCs w:val="24"/>
        </w:rPr>
        <w:t>wyróżnia rodzaje kwasów nukleinowych oraz wymienia elementy budowy nukleotydu DNA i RNA</w:t>
      </w:r>
    </w:p>
    <w:p w14:paraId="3D6286E3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23" w:line="276" w:lineRule="auto"/>
        <w:ind w:right="134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przedstawia znaczenie DNA i RNA oraz określa lokalizację DNA i RNA w komórkach</w:t>
      </w:r>
    </w:p>
    <w:p w14:paraId="3D6286E4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1180"/>
        <w:rPr>
          <w:color w:val="000000"/>
          <w:sz w:val="24"/>
          <w:szCs w:val="24"/>
        </w:rPr>
      </w:pPr>
    </w:p>
    <w:p w14:paraId="3D6286E5" w14:textId="77777777" w:rsidR="00623E52" w:rsidRDefault="000C355C">
      <w:pPr>
        <w:pStyle w:val="Nagwek1"/>
        <w:tabs>
          <w:tab w:val="left" w:pos="820"/>
        </w:tabs>
        <w:ind w:left="0" w:firstLine="0"/>
      </w:pPr>
      <w:r>
        <w:t>Komórka</w:t>
      </w:r>
    </w:p>
    <w:p w14:paraId="3D6286E6" w14:textId="77777777" w:rsidR="00623E52" w:rsidRDefault="000C355C">
      <w:pPr>
        <w:pBdr>
          <w:top w:val="nil"/>
          <w:left w:val="nil"/>
          <w:bottom w:val="nil"/>
          <w:right w:val="nil"/>
          <w:between w:val="nil"/>
        </w:pBdr>
        <w:spacing w:before="50"/>
        <w:ind w:left="8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Uczeń:</w:t>
      </w:r>
    </w:p>
    <w:p w14:paraId="3D6286E7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right="125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stosuje kryterium podziału komórek ze względu na występowanie jądra komórkowego</w:t>
      </w:r>
    </w:p>
    <w:p w14:paraId="3D6286E8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charakteryzuje funkcje struktur komórki eukariotycznej</w:t>
      </w:r>
    </w:p>
    <w:p w14:paraId="3D6286E9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porównuje komórki eukariotyczne</w:t>
      </w:r>
    </w:p>
    <w:p w14:paraId="3D6286EA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right="1242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na podstawie schematów, rysunków, zdjęć i opisów wskazuje struktury komórkowe</w:t>
      </w:r>
    </w:p>
    <w:p w14:paraId="3D6286EB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rozpoznaje, wskazuje i charakteryzuje struktury komórkowe</w:t>
      </w:r>
    </w:p>
    <w:p w14:paraId="3D6286EC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nazywa i wskazuje składniki błon biologicznych</w:t>
      </w:r>
    </w:p>
    <w:p w14:paraId="3D6286ED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wymienia właściwości I funkcje błon biologicznych</w:t>
      </w:r>
    </w:p>
    <w:p w14:paraId="3D6286EE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wymienia I opisuje rodzaje transportu przez błony</w:t>
      </w:r>
    </w:p>
    <w:p w14:paraId="3D6286EF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definiuje pojęcia chromatyna, chromosom</w:t>
      </w:r>
    </w:p>
    <w:p w14:paraId="3D6286F0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podaje budowę i funkcje jądra komórkowego</w:t>
      </w:r>
    </w:p>
    <w:p w14:paraId="3D6286F1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wyjaśnia funkcje cytoszkieletu</w:t>
      </w:r>
    </w:p>
    <w:p w14:paraId="3D6286F2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right="96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charakteryzuje budowę i funkcje siateczki śródplazmatycznej, rybosomów, wakuoli, lizosomów, aparatu Golgiego, mitochondrium</w:t>
      </w:r>
    </w:p>
    <w:p w14:paraId="3D6286F3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wyjaśnia rolę interfazy w cyklu życiowym komórki</w:t>
      </w:r>
    </w:p>
    <w:p w14:paraId="3D6286F4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right="1154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analizuje schemat przedstawiający zmiany ilości DNA i chromosomów w poszczególnych etapach cyklu komórkowego</w:t>
      </w:r>
    </w:p>
    <w:p w14:paraId="3D6286F5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charakteryzuje cykl komórkowy</w:t>
      </w:r>
    </w:p>
    <w:p w14:paraId="3D6286F6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przedstawia istotę oraz znaczenie mitozy i mejozy</w:t>
      </w:r>
    </w:p>
    <w:p w14:paraId="3D6286F7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wskazuje różnicę między komórką haploidalną a komórką diploidalną</w:t>
      </w:r>
    </w:p>
    <w:p w14:paraId="3D6286F8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sz w:val="24"/>
          <w:szCs w:val="24"/>
        </w:rPr>
      </w:pPr>
      <w:r>
        <w:rPr>
          <w:sz w:val="24"/>
          <w:szCs w:val="24"/>
        </w:rPr>
        <w:t>wyjaśnia znaczenie apoptozy</w:t>
      </w:r>
    </w:p>
    <w:p w14:paraId="3D6286F9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1"/>
          <w:szCs w:val="31"/>
        </w:rPr>
      </w:pPr>
    </w:p>
    <w:p w14:paraId="3D6286FA" w14:textId="77777777" w:rsidR="00623E52" w:rsidRDefault="000C355C">
      <w:pPr>
        <w:pStyle w:val="Nagwek1"/>
        <w:numPr>
          <w:ilvl w:val="1"/>
          <w:numId w:val="2"/>
        </w:numPr>
        <w:tabs>
          <w:tab w:val="left" w:pos="820"/>
        </w:tabs>
      </w:pPr>
      <w:r>
        <w:t>Metabolizm</w:t>
      </w:r>
    </w:p>
    <w:p w14:paraId="3D6286FB" w14:textId="77777777" w:rsidR="00623E52" w:rsidRDefault="000C355C">
      <w:pPr>
        <w:pBdr>
          <w:top w:val="nil"/>
          <w:left w:val="nil"/>
          <w:bottom w:val="nil"/>
          <w:right w:val="nil"/>
          <w:between w:val="nil"/>
        </w:pBdr>
        <w:spacing w:before="50"/>
        <w:ind w:left="8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Uczeń:</w:t>
      </w:r>
    </w:p>
    <w:p w14:paraId="3D6286FC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4"/>
        <w:ind w:left="1001" w:hanging="18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definiuje pojęcia metabolizm, anabolizm, katabolizm</w:t>
      </w:r>
    </w:p>
    <w:p w14:paraId="3D6286FD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sz w:val="24"/>
          <w:szCs w:val="24"/>
        </w:rPr>
        <w:t>przedstawia rolę ATP</w:t>
      </w:r>
    </w:p>
    <w:p w14:paraId="3D6286FE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charakteryzuje budowę enzymów</w:t>
      </w:r>
    </w:p>
    <w:p w14:paraId="3D6286FF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omawia właściwości enzymów i przedstawia sposób działania enzymów</w:t>
      </w:r>
    </w:p>
    <w:p w14:paraId="3D628700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1001" w:hanging="18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wymienia etapy katalizy enzymatycznej</w:t>
      </w:r>
    </w:p>
    <w:p w14:paraId="3D628701" w14:textId="77777777" w:rsidR="00623E52" w:rsidRDefault="000C35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line="276" w:lineRule="auto"/>
        <w:ind w:right="120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color w:val="000000"/>
          <w:sz w:val="24"/>
          <w:szCs w:val="24"/>
        </w:rPr>
        <w:t>omawia wpływ temperatury, wartości pH na działanie enzymów</w:t>
      </w:r>
    </w:p>
    <w:p w14:paraId="3D628702" w14:textId="77777777" w:rsidR="00623E52" w:rsidRDefault="000C355C">
      <w:p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line="276" w:lineRule="auto"/>
        <w:ind w:right="847"/>
        <w:rPr>
          <w:color w:val="000000"/>
          <w:sz w:val="24"/>
          <w:szCs w:val="24"/>
        </w:rPr>
        <w:sectPr w:rsidR="00623E52">
          <w:pgSz w:w="11910" w:h="16840"/>
          <w:pgMar w:top="1380" w:right="1200" w:bottom="280" w:left="1320" w:header="720" w:footer="720" w:gutter="0"/>
          <w:cols w:space="708"/>
        </w:sectPr>
      </w:pPr>
      <w:r>
        <w:rPr>
          <w:sz w:val="24"/>
          <w:szCs w:val="24"/>
        </w:rPr>
        <w:t xml:space="preserve">                 wyróżnia substraty i produkty oddychania komórkowego</w:t>
      </w:r>
    </w:p>
    <w:p w14:paraId="3D628703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23"/>
        <w:ind w:left="1001" w:hanging="18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przedstawia</w:t>
      </w:r>
      <w:r>
        <w:rPr>
          <w:sz w:val="24"/>
          <w:szCs w:val="24"/>
        </w:rPr>
        <w:t xml:space="preserve"> znaczenie oddychania w pozyskiwaniu energii użytecznej biologicznie</w:t>
      </w:r>
    </w:p>
    <w:p w14:paraId="3D628704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1001" w:hanging="182"/>
        <w:rPr>
          <w:color w:val="000000"/>
          <w:sz w:val="24"/>
          <w:szCs w:val="24"/>
        </w:rPr>
      </w:pPr>
      <w:r>
        <w:rPr>
          <w:sz w:val="24"/>
          <w:szCs w:val="24"/>
        </w:rPr>
        <w:t>porównuje zysk energetyczny oddychania tlenowego i fermentacji mleczanowej</w:t>
      </w:r>
    </w:p>
    <w:p w14:paraId="3D628705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1001" w:hanging="18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omawia wykorzystanie fermentacji mleczanowej i alkoholowej w życiu człowieka</w:t>
      </w:r>
    </w:p>
    <w:p w14:paraId="3D628706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4"/>
        <w:ind w:left="1001" w:hanging="18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wyjaśnia, na czym polega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glikogenoliza i jej znaczenie</w:t>
      </w:r>
    </w:p>
    <w:p w14:paraId="3D628707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1180"/>
        <w:rPr>
          <w:color w:val="000000"/>
          <w:sz w:val="24"/>
          <w:szCs w:val="24"/>
        </w:rPr>
      </w:pPr>
    </w:p>
    <w:p w14:paraId="3D628708" w14:textId="77777777" w:rsidR="00623E52" w:rsidRDefault="000C355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Wymagania na ocenę roczną obejmują treści zawarte w punktach 1- 4</w:t>
      </w:r>
    </w:p>
    <w:p w14:paraId="3D628709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1"/>
          <w:szCs w:val="31"/>
        </w:rPr>
      </w:pPr>
    </w:p>
    <w:p w14:paraId="3D62870A" w14:textId="77777777" w:rsidR="00623E52" w:rsidRDefault="000C355C">
      <w:pPr>
        <w:pBdr>
          <w:top w:val="nil"/>
          <w:left w:val="nil"/>
          <w:bottom w:val="nil"/>
          <w:right w:val="nil"/>
          <w:between w:val="nil"/>
        </w:pBdr>
        <w:ind w:left="8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Możliwe sposoby sprawdzania wiadomości i umiejętności:</w:t>
      </w:r>
    </w:p>
    <w:p w14:paraId="3D62870B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testy</w:t>
      </w:r>
    </w:p>
    <w:p w14:paraId="3D62870C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sprawdziany pisemne wiedzy i umiejętności</w:t>
      </w:r>
    </w:p>
    <w:p w14:paraId="3D62870D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odpowiedzi ustne</w:t>
      </w:r>
    </w:p>
    <w:p w14:paraId="3D62870E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odpowiedzi pisemne (kartkówki)</w:t>
      </w:r>
    </w:p>
    <w:p w14:paraId="3D62870F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zadania domowe</w:t>
      </w:r>
    </w:p>
    <w:p w14:paraId="3D628710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aktywność na lekcji</w:t>
      </w:r>
    </w:p>
    <w:p w14:paraId="3D628711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prace samodzielne np.: referaty, prezentacje multimedialna, plakaty</w:t>
      </w:r>
    </w:p>
    <w:p w14:paraId="3D628712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udział w konkursach i projektach biologicznych</w:t>
      </w:r>
    </w:p>
    <w:p w14:paraId="3D628713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31"/>
          <w:szCs w:val="31"/>
        </w:rPr>
      </w:pPr>
    </w:p>
    <w:p w14:paraId="3D628714" w14:textId="77777777" w:rsidR="00623E52" w:rsidRDefault="000C355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20" w:right="29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Nauczyciel dostosowuje wymagania edukacyjne do zaleceń zawartych w opinii Poradni Psychologiczno-Pedagogicznej.</w:t>
      </w:r>
    </w:p>
    <w:p w14:paraId="3D628715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7"/>
          <w:szCs w:val="27"/>
        </w:rPr>
      </w:pPr>
    </w:p>
    <w:p w14:paraId="3D628716" w14:textId="77777777" w:rsidR="00623E52" w:rsidRDefault="000C355C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ind w:left="4836" w:right="1808" w:firstLine="9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Nauczyciel biologii Edyta Nowak</w:t>
      </w:r>
    </w:p>
    <w:p w14:paraId="3D628717" w14:textId="77777777" w:rsidR="00623E52" w:rsidRDefault="00623E52"/>
    <w:sectPr w:rsidR="00623E52">
      <w:pgSz w:w="11910" w:h="16840"/>
      <w:pgMar w:top="1380" w:right="1200" w:bottom="280" w:left="132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alano Grotesque SemiBold">
    <w:altName w:val="Cambria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54F68"/>
    <w:multiLevelType w:val="multilevel"/>
    <w:tmpl w:val="54C20C0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18235EE"/>
    <w:multiLevelType w:val="multilevel"/>
    <w:tmpl w:val="5DB444B4"/>
    <w:lvl w:ilvl="0">
      <w:numFmt w:val="bullet"/>
      <w:lvlText w:val="•"/>
      <w:lvlJc w:val="left"/>
      <w:pPr>
        <w:ind w:left="100" w:hanging="708"/>
      </w:pPr>
      <w:rPr>
        <w:rFonts w:ascii="Calibri" w:eastAsia="Calibri" w:hAnsi="Calibri" w:cs="Calibri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820" w:hanging="360"/>
      </w:pPr>
      <w:rPr>
        <w:rFonts w:ascii="Calibri" w:eastAsia="Calibri" w:hAnsi="Calibri" w:cs="Calibri"/>
        <w:b/>
        <w:i w:val="0"/>
        <w:sz w:val="28"/>
        <w:szCs w:val="28"/>
      </w:rPr>
    </w:lvl>
    <w:lvl w:ilvl="2">
      <w:numFmt w:val="bullet"/>
      <w:lvlText w:val="-"/>
      <w:lvlJc w:val="left"/>
      <w:pPr>
        <w:ind w:left="1180" w:hanging="360"/>
      </w:pPr>
      <w:rPr>
        <w:rFonts w:ascii="Calibri" w:eastAsia="Calibri" w:hAnsi="Calibri" w:cs="Calibri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2205" w:hanging="360"/>
      </w:pPr>
    </w:lvl>
    <w:lvl w:ilvl="4">
      <w:numFmt w:val="bullet"/>
      <w:lvlText w:val="•"/>
      <w:lvlJc w:val="left"/>
      <w:pPr>
        <w:ind w:left="3231" w:hanging="360"/>
      </w:pPr>
    </w:lvl>
    <w:lvl w:ilvl="5">
      <w:numFmt w:val="bullet"/>
      <w:lvlText w:val="•"/>
      <w:lvlJc w:val="left"/>
      <w:pPr>
        <w:ind w:left="4257" w:hanging="360"/>
      </w:pPr>
    </w:lvl>
    <w:lvl w:ilvl="6">
      <w:numFmt w:val="bullet"/>
      <w:lvlText w:val="•"/>
      <w:lvlJc w:val="left"/>
      <w:pPr>
        <w:ind w:left="5283" w:hanging="360"/>
      </w:pPr>
    </w:lvl>
    <w:lvl w:ilvl="7">
      <w:numFmt w:val="bullet"/>
      <w:lvlText w:val="•"/>
      <w:lvlJc w:val="left"/>
      <w:pPr>
        <w:ind w:left="6308" w:hanging="360"/>
      </w:pPr>
    </w:lvl>
    <w:lvl w:ilvl="8">
      <w:numFmt w:val="bullet"/>
      <w:lvlText w:val="•"/>
      <w:lvlJc w:val="left"/>
      <w:pPr>
        <w:ind w:left="7334" w:hanging="360"/>
      </w:pPr>
    </w:lvl>
  </w:abstractNum>
  <w:num w:numId="1" w16cid:durableId="1436244605">
    <w:abstractNumId w:val="0"/>
  </w:num>
  <w:num w:numId="2" w16cid:durableId="1471702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E52"/>
    <w:rsid w:val="000C355C"/>
    <w:rsid w:val="000F2C0E"/>
    <w:rsid w:val="003B715F"/>
    <w:rsid w:val="00623E52"/>
    <w:rsid w:val="00652D1A"/>
    <w:rsid w:val="006943C6"/>
    <w:rsid w:val="008C7EE5"/>
    <w:rsid w:val="00AE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8646"/>
  <w15:docId w15:val="{915D7EF6-7F46-4EE4-9132-754AD77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</w:pPr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ind w:left="820" w:hanging="360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unhideWhenUsed/>
    <w:qFormat/>
    <w:pPr>
      <w:spacing w:before="23"/>
      <w:ind w:left="82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spacing w:before="5"/>
      <w:ind w:left="100" w:right="3154"/>
    </w:pPr>
    <w:rPr>
      <w:b/>
      <w:bCs/>
      <w:sz w:val="32"/>
      <w:szCs w:val="32"/>
    </w:rPr>
  </w:style>
  <w:style w:type="paragraph" w:styleId="Tekstpodstawowy">
    <w:name w:val="Body Text"/>
    <w:basedOn w:val="Normalny"/>
    <w:uiPriority w:val="1"/>
    <w:qFormat/>
    <w:pPr>
      <w:spacing w:before="43"/>
    </w:pPr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pPr>
      <w:spacing w:before="4" w:line="243" w:lineRule="exact"/>
      <w:ind w:left="114"/>
    </w:pPr>
  </w:style>
  <w:style w:type="paragraph" w:styleId="Akapitzlist">
    <w:name w:val="List Paragraph"/>
    <w:basedOn w:val="Normalny"/>
    <w:uiPriority w:val="1"/>
    <w:qFormat/>
    <w:pPr>
      <w:ind w:left="1180" w:hanging="360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xkTrU5OZTZE79TlYLhKl2I4XRg==">CgMxLjAyCGguZ2pkZ3hzOAByITFvbFlfc0VtMllHM2lFMGhHaUUtdm9sRUVLdTNfLXRRZw==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1197</Words>
  <Characters>7184</Characters>
  <Application>Microsoft Office Word</Application>
  <DocSecurity>0</DocSecurity>
  <Lines>59</Lines>
  <Paragraphs>16</Paragraphs>
  <ScaleCrop>false</ScaleCrop>
  <Company/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knowa</dc:creator>
  <cp:lastModifiedBy>Edyta Nowak</cp:lastModifiedBy>
  <cp:revision>7</cp:revision>
  <dcterms:created xsi:type="dcterms:W3CDTF">2021-08-29T18:32:00Z</dcterms:created>
  <dcterms:modified xsi:type="dcterms:W3CDTF">2025-09-06T18:56:00Z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AA165B6C05BE45FBB36655C5ABD6D364</vt:lpwstr>
  </property>
</Properties>
</file>